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27" w:rsidRPr="00CF4E53" w:rsidRDefault="00CF4E53" w:rsidP="00CF4E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2.2</w:t>
      </w:r>
    </w:p>
    <w:p w:rsidR="001B2BD7" w:rsidRPr="00C9294D" w:rsidRDefault="00254F27" w:rsidP="00814C2F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D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одновременно с заявкой на Подключение к системе теплоснабжения</w:t>
      </w:r>
      <w:r w:rsidR="00880548" w:rsidRPr="00C92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D0">
        <w:rPr>
          <w:rFonts w:ascii="Times New Roman" w:hAnsi="Times New Roman" w:cs="Times New Roman"/>
          <w:b/>
          <w:sz w:val="24"/>
          <w:szCs w:val="24"/>
        </w:rPr>
        <w:t>ООО «ДХЗ – Производство»</w:t>
      </w:r>
    </w:p>
    <w:p w:rsidR="00254F27" w:rsidRPr="00C9294D" w:rsidRDefault="001B2BD7" w:rsidP="00814C2F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9294D">
        <w:rPr>
          <w:rFonts w:ascii="Times New Roman" w:hAnsi="Times New Roman" w:cs="Times New Roman"/>
          <w:b/>
          <w:sz w:val="24"/>
          <w:szCs w:val="24"/>
        </w:rPr>
        <w:t>Установлен</w:t>
      </w:r>
      <w:proofErr w:type="gramEnd"/>
      <w:r w:rsidRPr="00C9294D">
        <w:rPr>
          <w:rFonts w:ascii="Times New Roman" w:hAnsi="Times New Roman" w:cs="Times New Roman"/>
          <w:b/>
          <w:sz w:val="24"/>
          <w:szCs w:val="24"/>
        </w:rPr>
        <w:t xml:space="preserve"> Постановлением Правительства РФ от 16.04.2012 № 307)</w:t>
      </w:r>
      <w:r w:rsidR="00254F27" w:rsidRPr="00C9294D">
        <w:rPr>
          <w:rFonts w:ascii="Times New Roman" w:hAnsi="Times New Roman" w:cs="Times New Roman"/>
          <w:b/>
          <w:sz w:val="24"/>
          <w:szCs w:val="24"/>
        </w:rPr>
        <w:t>:</w:t>
      </w:r>
    </w:p>
    <w:p w:rsidR="00254F27" w:rsidRPr="00C9294D" w:rsidRDefault="00254F27" w:rsidP="00254F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F27" w:rsidRPr="00C9294D" w:rsidRDefault="00254F27" w:rsidP="00254F27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D">
        <w:rPr>
          <w:rFonts w:ascii="Times New Roman" w:hAnsi="Times New Roman" w:cs="Times New Roman"/>
          <w:sz w:val="24"/>
          <w:szCs w:val="24"/>
        </w:rPr>
        <w:t>К заявке на подключение к системе теплоснабжения прилагаются следующие документы:</w:t>
      </w:r>
    </w:p>
    <w:p w:rsidR="00254F27" w:rsidRPr="00C9294D" w:rsidRDefault="00254F27" w:rsidP="00254F27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D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C9294D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9294D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254F27" w:rsidRPr="00C9294D" w:rsidRDefault="00254F27" w:rsidP="00254F27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D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254F27" w:rsidRPr="00C9294D" w:rsidRDefault="00254F27" w:rsidP="00254F27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D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254F27" w:rsidRPr="00C9294D" w:rsidRDefault="00254F27" w:rsidP="00254F27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D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254F27" w:rsidRPr="00C9294D" w:rsidRDefault="00254F27" w:rsidP="00254F27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9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294D">
        <w:rPr>
          <w:rFonts w:ascii="Times New Roman" w:hAnsi="Times New Roman" w:cs="Times New Roman"/>
          <w:sz w:val="24"/>
          <w:szCs w:val="24"/>
        </w:rPr>
        <w:t>) для юридических лиц - нотариально заверенные копии учредительных документов.</w:t>
      </w:r>
    </w:p>
    <w:p w:rsidR="00217303" w:rsidRPr="00C9294D" w:rsidRDefault="00217303">
      <w:pPr>
        <w:rPr>
          <w:rFonts w:ascii="Times New Roman" w:hAnsi="Times New Roman" w:cs="Times New Roman"/>
          <w:sz w:val="24"/>
          <w:szCs w:val="24"/>
        </w:rPr>
      </w:pPr>
    </w:p>
    <w:sectPr w:rsidR="00217303" w:rsidRPr="00C9294D" w:rsidSect="006D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4F27"/>
    <w:rsid w:val="001B2BD7"/>
    <w:rsid w:val="00217303"/>
    <w:rsid w:val="00254F27"/>
    <w:rsid w:val="00407BDD"/>
    <w:rsid w:val="004F3BD5"/>
    <w:rsid w:val="006D66DD"/>
    <w:rsid w:val="00770CD0"/>
    <w:rsid w:val="00814C2F"/>
    <w:rsid w:val="00880548"/>
    <w:rsid w:val="00BF790E"/>
    <w:rsid w:val="00C9294D"/>
    <w:rsid w:val="00CF4E53"/>
    <w:rsid w:val="00E1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>Ивановские ПГУ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 М.А.</dc:creator>
  <cp:keywords/>
  <dc:description/>
  <cp:lastModifiedBy>kozlov</cp:lastModifiedBy>
  <cp:revision>8</cp:revision>
  <dcterms:created xsi:type="dcterms:W3CDTF">2013-08-27T13:48:00Z</dcterms:created>
  <dcterms:modified xsi:type="dcterms:W3CDTF">2014-02-27T10:44:00Z</dcterms:modified>
</cp:coreProperties>
</file>